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DA0C5" w14:textId="77777777" w:rsidR="00C97EF4" w:rsidRPr="005615F1" w:rsidRDefault="00C97EF4">
      <w:pPr>
        <w:rPr>
          <w:rFonts w:ascii="PreCursive OFL" w:hAnsi="PreCursive OFL"/>
          <w:sz w:val="28"/>
          <w:szCs w:val="28"/>
        </w:rPr>
      </w:pPr>
    </w:p>
    <w:p w14:paraId="7D2D6746" w14:textId="5E02C926" w:rsidR="00214BDA" w:rsidRPr="005615F1" w:rsidRDefault="00214BDA" w:rsidP="00214BDA">
      <w:pPr>
        <w:spacing w:after="200" w:line="276" w:lineRule="auto"/>
        <w:jc w:val="center"/>
        <w:rPr>
          <w:rFonts w:ascii="PreCursive OFL" w:eastAsia="Comic Sans MS" w:hAnsi="PreCursive OFL" w:cs="Comic Sans MS"/>
          <w:color w:val="000000" w:themeColor="text1"/>
          <w:sz w:val="28"/>
          <w:szCs w:val="28"/>
          <w:u w:val="single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  <w:u w:val="single"/>
        </w:rPr>
        <w:t>Year 1 Learning Objectives Summer term W.C. 1</w:t>
      </w:r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  <w:u w:val="single"/>
          <w:vertAlign w:val="superscript"/>
        </w:rPr>
        <w:t>st</w:t>
      </w:r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  <w:u w:val="single"/>
        </w:rPr>
        <w:t xml:space="preserve"> June</w:t>
      </w: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  <w:u w:val="single"/>
        </w:rPr>
        <w:t xml:space="preserve"> </w:t>
      </w:r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  <w:u w:val="single"/>
        </w:rPr>
        <w:t>2026</w:t>
      </w:r>
    </w:p>
    <w:p w14:paraId="51DFF418" w14:textId="77777777" w:rsidR="00214BDA" w:rsidRPr="005615F1" w:rsidRDefault="00214BDA" w:rsidP="00214BDA">
      <w:pPr>
        <w:spacing w:after="200" w:line="276" w:lineRule="auto"/>
        <w:jc w:val="center"/>
        <w:rPr>
          <w:rFonts w:ascii="PreCursive OFL" w:eastAsia="Comic Sans MS" w:hAnsi="PreCursive OFL" w:cs="Comic Sans MS"/>
          <w:color w:val="000000" w:themeColor="text1"/>
          <w:sz w:val="28"/>
          <w:szCs w:val="28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  <w:u w:val="single"/>
        </w:rPr>
        <w:t>This week in school we will be learning</w:t>
      </w:r>
      <w:r w:rsidRPr="005615F1">
        <w:rPr>
          <w:rFonts w:ascii="Courier New" w:eastAsia="Comic Sans MS" w:hAnsi="Courier New" w:cs="Courier New"/>
          <w:color w:val="000000" w:themeColor="text1"/>
          <w:sz w:val="28"/>
          <w:szCs w:val="28"/>
          <w:u w:val="single"/>
        </w:rPr>
        <w:t>…</w:t>
      </w:r>
    </w:p>
    <w:p w14:paraId="17A42CBD" w14:textId="77777777" w:rsidR="00214BDA" w:rsidRPr="005615F1" w:rsidRDefault="00214BDA" w:rsidP="00214BDA">
      <w:pPr>
        <w:spacing w:after="0" w:line="240" w:lineRule="auto"/>
        <w:rPr>
          <w:rFonts w:ascii="PreCursive OFL" w:eastAsia="Comic Sans MS" w:hAnsi="PreCursive OFL" w:cs="Comic Sans MS"/>
          <w:color w:val="000000" w:themeColor="text1"/>
          <w:sz w:val="28"/>
          <w:szCs w:val="28"/>
        </w:rPr>
      </w:pPr>
    </w:p>
    <w:p w14:paraId="10551758" w14:textId="25711AC6" w:rsidR="00214BDA" w:rsidRPr="005615F1" w:rsidRDefault="00214BDA" w:rsidP="00214BDA">
      <w:pPr>
        <w:tabs>
          <w:tab w:val="left" w:pos="2307"/>
        </w:tabs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  <w:u w:val="single"/>
        </w:rPr>
        <w:t>Maths</w:t>
      </w: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 </w:t>
      </w:r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- Find a </w:t>
      </w:r>
      <w:r w:rsidR="005615F1" w:rsidRPr="005615F1">
        <w:rPr>
          <w:rFonts w:ascii="Calibri" w:eastAsia="Comic Sans MS" w:hAnsi="Calibri" w:cs="Calibri"/>
          <w:color w:val="000000" w:themeColor="text1"/>
          <w:sz w:val="28"/>
          <w:szCs w:val="28"/>
        </w:rPr>
        <w:t>½</w:t>
      </w:r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 of a quantity, recognise a </w:t>
      </w:r>
      <w:r w:rsidR="005615F1" w:rsidRPr="005615F1">
        <w:rPr>
          <w:rFonts w:ascii="Calibri" w:eastAsia="Comic Sans MS" w:hAnsi="Calibri" w:cs="Calibri"/>
          <w:color w:val="000000" w:themeColor="text1"/>
          <w:sz w:val="28"/>
          <w:szCs w:val="28"/>
        </w:rPr>
        <w:t>¼</w:t>
      </w:r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, find a </w:t>
      </w:r>
      <w:proofErr w:type="gramStart"/>
      <w:r w:rsidR="005615F1" w:rsidRPr="005615F1">
        <w:rPr>
          <w:rFonts w:ascii="Calibri" w:eastAsia="Comic Sans MS" w:hAnsi="Calibri" w:cs="Calibri"/>
          <w:color w:val="000000" w:themeColor="text1"/>
          <w:sz w:val="28"/>
          <w:szCs w:val="28"/>
        </w:rPr>
        <w:t>¼</w:t>
      </w:r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 ,</w:t>
      </w:r>
      <w:proofErr w:type="gramEnd"/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 </w:t>
      </w:r>
      <w:r w:rsidR="005615F1" w:rsidRPr="005615F1">
        <w:rPr>
          <w:rFonts w:ascii="Calibri" w:eastAsia="Comic Sans MS" w:hAnsi="Calibri" w:cs="Calibri"/>
          <w:color w:val="000000" w:themeColor="text1"/>
          <w:sz w:val="28"/>
          <w:szCs w:val="28"/>
        </w:rPr>
        <w:t>¼</w:t>
      </w:r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 of a number</w:t>
      </w:r>
    </w:p>
    <w:p w14:paraId="2B6D45CA" w14:textId="59CC044C" w:rsidR="00214BDA" w:rsidRPr="005615F1" w:rsidRDefault="00214BDA" w:rsidP="00214BDA">
      <w:pPr>
        <w:rPr>
          <w:rFonts w:ascii="PreCursive OFL" w:eastAsia="Comic Sans MS" w:hAnsi="PreCursive OFL" w:cs="Comic Sans MS"/>
          <w:color w:val="000000" w:themeColor="text1"/>
          <w:sz w:val="28"/>
          <w:szCs w:val="28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  <w:u w:val="single"/>
        </w:rPr>
        <w:t>English</w:t>
      </w: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 </w:t>
      </w:r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>– To write a simple sentence, to add detail to my sentence, independent write and to use the correct punctuation in a sentence.</w:t>
      </w:r>
    </w:p>
    <w:p w14:paraId="1A1B206A" w14:textId="77777777" w:rsidR="00214BDA" w:rsidRPr="005615F1" w:rsidRDefault="00214BDA" w:rsidP="00214BDA">
      <w:pPr>
        <w:rPr>
          <w:rFonts w:ascii="PreCursive OFL" w:eastAsia="Comic Sans MS" w:hAnsi="PreCursive OFL" w:cs="Comic Sans MS"/>
          <w:color w:val="000000" w:themeColor="text1"/>
          <w:sz w:val="28"/>
          <w:szCs w:val="28"/>
        </w:rPr>
      </w:pPr>
      <w:r w:rsidRPr="005615F1">
        <w:rPr>
          <w:rFonts w:ascii="Calibri" w:eastAsia="Comic Sans MS" w:hAnsi="Calibri" w:cs="Calibri"/>
          <w:color w:val="000000" w:themeColor="text1"/>
          <w:sz w:val="28"/>
          <w:szCs w:val="28"/>
          <w:lang w:val="en-US"/>
        </w:rPr>
        <w:t> </w:t>
      </w:r>
    </w:p>
    <w:p w14:paraId="1DB747AB" w14:textId="77777777" w:rsidR="00214BDA" w:rsidRPr="005615F1" w:rsidRDefault="00214BDA" w:rsidP="00214BDA">
      <w:pPr>
        <w:spacing w:after="200" w:line="276" w:lineRule="auto"/>
        <w:rPr>
          <w:rFonts w:ascii="PreCursive OFL" w:eastAsia="Comic Sans MS" w:hAnsi="PreCursive OFL" w:cs="Comic Sans MS"/>
          <w:color w:val="000000" w:themeColor="text1"/>
          <w:sz w:val="28"/>
          <w:szCs w:val="28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  <w:u w:val="single"/>
        </w:rPr>
        <w:t>Foundation learning</w:t>
      </w:r>
    </w:p>
    <w:p w14:paraId="1B4537B3" w14:textId="77777777" w:rsidR="00214BDA" w:rsidRPr="005615F1" w:rsidRDefault="00214BDA" w:rsidP="00214BDA">
      <w:pPr>
        <w:spacing w:after="200" w:line="276" w:lineRule="auto"/>
        <w:rPr>
          <w:rFonts w:ascii="PreCursive OFL" w:eastAsia="Comic Sans MS" w:hAnsi="PreCursive OFL" w:cs="Comic Sans MS"/>
          <w:color w:val="000000" w:themeColor="text1"/>
          <w:sz w:val="28"/>
          <w:szCs w:val="28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>Music – To listen, appraise and perform a song.</w:t>
      </w:r>
    </w:p>
    <w:p w14:paraId="497699EE" w14:textId="52FDE482" w:rsidR="00214BDA" w:rsidRPr="005615F1" w:rsidRDefault="00214BDA" w:rsidP="00214BDA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PSHE - </w:t>
      </w:r>
      <w:r w:rsidR="00A208C5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To </w:t>
      </w:r>
      <w:r w:rsidR="005615F1" w:rsidRPr="005615F1">
        <w:rPr>
          <w:rFonts w:ascii="PreCursive OFL" w:hAnsi="PreCursive OFL" w:cs="Segoe UI"/>
          <w:color w:val="333333"/>
          <w:sz w:val="28"/>
          <w:szCs w:val="28"/>
          <w:shd w:val="clear" w:color="auto" w:fill="FFFFFF"/>
        </w:rPr>
        <w:t>Understand that the body gets energy from food, water and air (oxygen</w:t>
      </w:r>
      <w:r w:rsidR="005615F1" w:rsidRPr="005615F1">
        <w:rPr>
          <w:rFonts w:ascii="PreCursive OFL" w:hAnsi="PreCursive OFL" w:cs="Segoe UI"/>
          <w:color w:val="333333"/>
          <w:sz w:val="28"/>
          <w:szCs w:val="28"/>
          <w:shd w:val="clear" w:color="auto" w:fill="FFFFFF"/>
        </w:rPr>
        <w:t>)</w:t>
      </w:r>
    </w:p>
    <w:p w14:paraId="65FC195F" w14:textId="7971FB74" w:rsidR="00214BDA" w:rsidRPr="005615F1" w:rsidRDefault="00214BDA" w:rsidP="00214BDA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 w:rsidRPr="005615F1"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  <w:t xml:space="preserve">ICT </w:t>
      </w:r>
      <w:r w:rsidR="005615F1" w:rsidRPr="005615F1"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  <w:t>– To</w:t>
      </w:r>
      <w:r w:rsidR="00A208C5" w:rsidRPr="005615F1"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  <w:t xml:space="preserve"> </w:t>
      </w:r>
      <w:r w:rsidR="005615F1" w:rsidRPr="005615F1"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  <w:t>compare tools</w:t>
      </w:r>
    </w:p>
    <w:p w14:paraId="13665085" w14:textId="7FC87C81" w:rsidR="00214BDA" w:rsidRPr="005615F1" w:rsidRDefault="00214BDA" w:rsidP="00214BDA">
      <w:pPr>
        <w:rPr>
          <w:rFonts w:ascii="PreCursive OFL" w:hAnsi="PreCursive OFL"/>
          <w:sz w:val="28"/>
          <w:szCs w:val="28"/>
          <w:u w:val="single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>RE</w:t>
      </w:r>
      <w:r w:rsidR="00A208C5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 - To know that </w:t>
      </w:r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>stories are special</w:t>
      </w:r>
    </w:p>
    <w:p w14:paraId="572BAD38" w14:textId="793A693E" w:rsidR="00214BDA" w:rsidRPr="005615F1" w:rsidRDefault="00214BDA" w:rsidP="00214BDA">
      <w:pPr>
        <w:rPr>
          <w:rFonts w:ascii="PreCursive OFL" w:eastAsia="Quicksand" w:hAnsi="PreCursive OFL" w:cs="Quicksand"/>
          <w:sz w:val="28"/>
          <w:szCs w:val="28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>PE</w:t>
      </w:r>
      <w:r w:rsidR="005615F1"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>- To</w:t>
      </w:r>
      <w:r w:rsidRPr="005615F1">
        <w:rPr>
          <w:rFonts w:ascii="PreCursive OFL" w:hAnsi="PreCursive OFL"/>
          <w:sz w:val="28"/>
          <w:szCs w:val="28"/>
        </w:rPr>
        <w:t xml:space="preserve"> show understanding of the correct running technique. </w:t>
      </w:r>
    </w:p>
    <w:p w14:paraId="41A1324F" w14:textId="5DA6EC9F" w:rsidR="00214BDA" w:rsidRPr="005615F1" w:rsidRDefault="005615F1" w:rsidP="00214BDA">
      <w:pPr>
        <w:rPr>
          <w:rFonts w:ascii="PreCursive OFL" w:eastAsia="Quicksand" w:hAnsi="PreCursive OFL" w:cs="Quicksand"/>
          <w:sz w:val="28"/>
          <w:szCs w:val="28"/>
        </w:rPr>
      </w:pPr>
      <w:r w:rsidRPr="005615F1">
        <w:rPr>
          <w:rFonts w:ascii="PreCursive OFL" w:eastAsia="Quicksand" w:hAnsi="PreCursive OFL" w:cs="Quicksand"/>
          <w:sz w:val="28"/>
          <w:szCs w:val="28"/>
        </w:rPr>
        <w:t>History</w:t>
      </w:r>
      <w:r w:rsidRPr="005615F1">
        <w:rPr>
          <w:rFonts w:ascii="PreCursive OFL" w:eastAsiaTheme="majorEastAsia" w:hAnsi="PreCursive OFL" w:cstheme="majorBidi"/>
          <w:color w:val="1C1C1C"/>
          <w:kern w:val="24"/>
          <w:sz w:val="28"/>
          <w:szCs w:val="28"/>
        </w:rPr>
        <w:t xml:space="preserve">- </w:t>
      </w:r>
      <w:r w:rsidRPr="005615F1">
        <w:rPr>
          <w:rFonts w:ascii="PreCursive OFL" w:eastAsia="Quicksand" w:hAnsi="PreCursive OFL" w:cs="Quicksand"/>
          <w:sz w:val="28"/>
          <w:szCs w:val="28"/>
        </w:rPr>
        <w:t>To know the United Kingdom has been ruled by kings and queens for many years</w:t>
      </w:r>
    </w:p>
    <w:p w14:paraId="116CB97B" w14:textId="73F5A12D" w:rsidR="00A208C5" w:rsidRPr="005615F1" w:rsidRDefault="00A208C5" w:rsidP="00214BDA">
      <w:pPr>
        <w:rPr>
          <w:rFonts w:ascii="PreCursive OFL" w:eastAsia="Quicksand" w:hAnsi="PreCursive OFL" w:cs="Quicksand"/>
          <w:sz w:val="28"/>
          <w:szCs w:val="28"/>
        </w:rPr>
      </w:pPr>
      <w:r w:rsidRPr="005615F1">
        <w:rPr>
          <w:rFonts w:ascii="PreCursive OFL" w:eastAsia="Quicksand" w:hAnsi="PreCursive OFL" w:cs="Quicksand"/>
          <w:sz w:val="28"/>
          <w:szCs w:val="28"/>
        </w:rPr>
        <w:t xml:space="preserve">Science </w:t>
      </w:r>
      <w:r w:rsidR="005615F1" w:rsidRPr="005615F1">
        <w:rPr>
          <w:rFonts w:ascii="PreCursive OFL" w:eastAsia="Quicksand" w:hAnsi="PreCursive OFL" w:cs="Quicksand"/>
          <w:sz w:val="28"/>
          <w:szCs w:val="28"/>
        </w:rPr>
        <w:t>–</w:t>
      </w:r>
      <w:r w:rsidRPr="005615F1">
        <w:rPr>
          <w:rFonts w:ascii="PreCursive OFL" w:eastAsia="Quicksand" w:hAnsi="PreCursive OFL" w:cs="Quicksand"/>
          <w:sz w:val="28"/>
          <w:szCs w:val="28"/>
        </w:rPr>
        <w:t xml:space="preserve"> </w:t>
      </w:r>
      <w:r w:rsidR="005615F1" w:rsidRPr="005615F1">
        <w:rPr>
          <w:rFonts w:ascii="PreCursive OFL" w:eastAsia="Quicksand" w:hAnsi="PreCursive OFL" w:cs="Quicksand"/>
          <w:sz w:val="28"/>
          <w:szCs w:val="28"/>
        </w:rPr>
        <w:t xml:space="preserve">To recognise everyday materials </w:t>
      </w:r>
    </w:p>
    <w:p w14:paraId="6013C8EE" w14:textId="77777777" w:rsidR="00214BDA" w:rsidRPr="005615F1" w:rsidRDefault="00214BDA" w:rsidP="00214BDA">
      <w:pPr>
        <w:spacing w:after="200"/>
        <w:rPr>
          <w:rFonts w:ascii="PreCursive OFL" w:hAnsi="PreCursive OFL"/>
          <w:sz w:val="28"/>
        </w:rPr>
      </w:pPr>
    </w:p>
    <w:p w14:paraId="72103032" w14:textId="77777777" w:rsidR="00214BDA" w:rsidRPr="005615F1" w:rsidRDefault="00214BDA" w:rsidP="00214BDA">
      <w:pPr>
        <w:spacing w:after="200"/>
        <w:rPr>
          <w:rFonts w:ascii="PreCursive OFL" w:eastAsia="Comic Sans MS" w:hAnsi="PreCursive OFL" w:cs="Comic Sans MS"/>
          <w:color w:val="000000" w:themeColor="text1"/>
          <w:sz w:val="28"/>
          <w:szCs w:val="28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  <w:u w:val="single"/>
        </w:rPr>
        <w:t>Home Learning</w:t>
      </w:r>
    </w:p>
    <w:p w14:paraId="7215D0EB" w14:textId="77777777" w:rsidR="00214BDA" w:rsidRPr="005615F1" w:rsidRDefault="00214BDA" w:rsidP="00214BDA">
      <w:pPr>
        <w:spacing w:after="200" w:line="276" w:lineRule="auto"/>
        <w:rPr>
          <w:rFonts w:ascii="PreCursive OFL" w:eastAsia="Comic Sans MS" w:hAnsi="PreCursive OFL" w:cs="Comic Sans MS"/>
          <w:color w:val="000000" w:themeColor="text1"/>
          <w:sz w:val="28"/>
          <w:szCs w:val="28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 xml:space="preserve">1 – Please see the home learning matrix which has been sent out.  Let your class teacher know if you require any more paper.  </w:t>
      </w:r>
    </w:p>
    <w:p w14:paraId="49FCB0CC" w14:textId="77777777" w:rsidR="00214BDA" w:rsidRPr="005615F1" w:rsidRDefault="00214BDA" w:rsidP="00214BDA">
      <w:pPr>
        <w:rPr>
          <w:rFonts w:ascii="PreCursive OFL" w:hAnsi="PreCursive OFL"/>
        </w:rPr>
      </w:pPr>
      <w:r w:rsidRPr="005615F1">
        <w:rPr>
          <w:rFonts w:ascii="PreCursive OFL" w:eastAsia="Comic Sans MS" w:hAnsi="PreCursive OFL" w:cs="Comic Sans MS"/>
          <w:color w:val="000000" w:themeColor="text1"/>
          <w:sz w:val="28"/>
          <w:szCs w:val="28"/>
        </w:rPr>
        <w:t>2 – Please see the attached sheet which includes our phonics learning for the week.  Any extra spelling practice will help your child in their phonics lessons – spellings have been stuck into their spelling books or put into their book bags</w:t>
      </w:r>
    </w:p>
    <w:p w14:paraId="7E174B76" w14:textId="77777777" w:rsidR="00214BDA" w:rsidRDefault="00214BDA"/>
    <w:p w14:paraId="5EB6E766" w14:textId="177C5D52" w:rsidR="00214BDA" w:rsidRDefault="00214BDA" w:rsidP="001C5F00">
      <w:pPr>
        <w:spacing w:after="200" w:line="276" w:lineRule="auto"/>
        <w:rPr>
          <w:noProof/>
        </w:rPr>
      </w:pPr>
    </w:p>
    <w:p w14:paraId="1914D3AE" w14:textId="76E24F38" w:rsidR="001C5F00" w:rsidRDefault="001C5F00" w:rsidP="001C5F00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 wp14:anchorId="63061F43" wp14:editId="7CEA3A5B">
            <wp:extent cx="5314950" cy="7400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5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DA"/>
    <w:rsid w:val="001C5F00"/>
    <w:rsid w:val="00214BDA"/>
    <w:rsid w:val="005615F1"/>
    <w:rsid w:val="00A208C5"/>
    <w:rsid w:val="00C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FB7F"/>
  <w15:chartTrackingRefBased/>
  <w15:docId w15:val="{A3F7CB05-F67A-4680-8840-5CCEE63E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Props1.xml><?xml version="1.0" encoding="utf-8"?>
<ds:datastoreItem xmlns:ds="http://schemas.openxmlformats.org/officeDocument/2006/customXml" ds:itemID="{EA5A8136-DCC9-4033-B63C-8DF1D9D22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09259-84D5-4B1A-8725-4FD8795B9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DCEC0-6CBF-44B7-A231-609603249DE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4544498-83b1-4a77-94d0-589b50d8807b"/>
    <ds:schemaRef ds:uri="f46c7876-d6ff-4883-ae95-88671aaa7a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Greville School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Marnie Hayden</cp:lastModifiedBy>
  <cp:revision>3</cp:revision>
  <dcterms:created xsi:type="dcterms:W3CDTF">2026-05-07T12:41:00Z</dcterms:created>
  <dcterms:modified xsi:type="dcterms:W3CDTF">2026-05-27T23:22:00Z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